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463F" w:rsidRDefault="00D3463F">
      <w:r>
        <w:t>Dear Jane</w:t>
      </w:r>
    </w:p>
    <w:p w:rsidR="00D3463F" w:rsidRDefault="00D3463F">
      <w:r>
        <w:t xml:space="preserve">I was immediately drawn in to reading this paper from the initial and very framing. And I enjoyed following some of the aspects of your journey and hearing the voices of the learners who now work within that ‘creative space’. </w:t>
      </w:r>
    </w:p>
    <w:p w:rsidR="004F2F3F" w:rsidRDefault="00D3463F">
      <w:r>
        <w:t xml:space="preserve">However, I feel that the structure could be stronger, and more clearly linked to your stated intent. I hope the following notes will be useful as part of your review: </w:t>
      </w:r>
    </w:p>
    <w:p w:rsidR="00215030" w:rsidRPr="00D3463F" w:rsidRDefault="00215030">
      <w:pPr>
        <w:rPr>
          <w:u w:val="single"/>
        </w:rPr>
      </w:pPr>
      <w:r w:rsidRPr="00D3463F">
        <w:rPr>
          <w:u w:val="single"/>
        </w:rPr>
        <w:t>Structure and scope</w:t>
      </w:r>
    </w:p>
    <w:p w:rsidR="00215030" w:rsidRDefault="00215030">
      <w:r>
        <w:t xml:space="preserve">I understand the intent of this paper as being twofold: </w:t>
      </w:r>
    </w:p>
    <w:p w:rsidR="00215030" w:rsidRDefault="00215030" w:rsidP="00215030">
      <w:pPr>
        <w:pStyle w:val="ListParagraph"/>
        <w:numPr>
          <w:ilvl w:val="0"/>
          <w:numId w:val="1"/>
        </w:numPr>
      </w:pPr>
      <w:r>
        <w:t>Part 1 - to share the journey (in brief) from ‘self as learner’ to ‘self as teacher’ , and how that has helped develop the meaning of ‘creative space’</w:t>
      </w:r>
    </w:p>
    <w:p w:rsidR="00215030" w:rsidRDefault="00215030" w:rsidP="00215030">
      <w:pPr>
        <w:pStyle w:val="ListParagraph"/>
        <w:numPr>
          <w:ilvl w:val="0"/>
          <w:numId w:val="1"/>
        </w:numPr>
      </w:pPr>
      <w:r>
        <w:t xml:space="preserve">Part 2 - to demonstrate how the perpetual regeneration of the cycle is lived out through the students’ own doctoral journeys with the ‘creative space’ </w:t>
      </w:r>
    </w:p>
    <w:p w:rsidR="00215030" w:rsidRDefault="00215030" w:rsidP="00215030">
      <w:r>
        <w:t xml:space="preserve">The headings themselves may be causing some confusion – we move from Part 1, through Creating space..., then Connection and then arrive at </w:t>
      </w:r>
      <w:r w:rsidR="00B27EEC">
        <w:t xml:space="preserve">a question around </w:t>
      </w:r>
      <w:r>
        <w:t xml:space="preserve">creative space before moving on to </w:t>
      </w:r>
      <w:r w:rsidRPr="00DA4EE3">
        <w:rPr>
          <w:i/>
        </w:rPr>
        <w:t>Section</w:t>
      </w:r>
      <w:r>
        <w:t xml:space="preserve"> Two. There is no </w:t>
      </w:r>
      <w:r w:rsidRPr="00DA4EE3">
        <w:rPr>
          <w:i/>
        </w:rPr>
        <w:t>Part</w:t>
      </w:r>
      <w:r>
        <w:t xml:space="preserve"> 2 and it’s not clear why one of the five values, Connection, merits </w:t>
      </w:r>
      <w:r w:rsidR="00B27EEC">
        <w:t xml:space="preserve">both its own heading and </w:t>
      </w:r>
      <w:r>
        <w:t xml:space="preserve">three pages whereas the other values are summarised very briefly at the end of this first section. </w:t>
      </w:r>
      <w:r w:rsidR="00D3463F">
        <w:t xml:space="preserve">I feel this </w:t>
      </w:r>
      <w:r>
        <w:t>needs addressing to help the account flow</w:t>
      </w:r>
      <w:r w:rsidR="00D3463F">
        <w:t xml:space="preserve"> and complete the illustration of the journey from doctoral student to doctor-teacher/supervisor</w:t>
      </w:r>
      <w:r>
        <w:t>.</w:t>
      </w:r>
    </w:p>
    <w:p w:rsidR="00215030" w:rsidRDefault="00D3463F" w:rsidP="00215030">
      <w:r>
        <w:t xml:space="preserve">As </w:t>
      </w:r>
      <w:r w:rsidRPr="00D3463F">
        <w:rPr>
          <w:i/>
        </w:rPr>
        <w:t>Section</w:t>
      </w:r>
      <w:r>
        <w:t xml:space="preserve"> Two begins I feel I need a little more explanation of how I should engage with the four accounts if I am to fully understand how they illustrate ‘the perpetual regeneration of the cycle...’. </w:t>
      </w:r>
      <w:r w:rsidR="00330CBD">
        <w:t xml:space="preserve">And when I reach the end it feels somehow unfinished – leaving me to write my own ending. It could be a way of drawing me into the ongoing development of ’creative space’ but again I need some indication of my role as reader if this is so. </w:t>
      </w:r>
    </w:p>
    <w:p w:rsidR="00D3463F" w:rsidRDefault="00D3463F" w:rsidP="00215030">
      <w:r>
        <w:t xml:space="preserve">Maybe a little more signposting could help </w:t>
      </w:r>
      <w:r w:rsidR="00330CBD">
        <w:t xml:space="preserve">– but I suspect there is also something missing from the account that would connect it more effectively. </w:t>
      </w:r>
      <w:r>
        <w:t xml:space="preserve"> </w:t>
      </w:r>
    </w:p>
    <w:p w:rsidR="00330CBD" w:rsidRPr="00330CBD" w:rsidRDefault="00330CBD" w:rsidP="00215030">
      <w:pPr>
        <w:rPr>
          <w:u w:val="single"/>
        </w:rPr>
      </w:pPr>
      <w:r w:rsidRPr="00330CBD">
        <w:rPr>
          <w:u w:val="single"/>
        </w:rPr>
        <w:t>Co-authorship</w:t>
      </w:r>
    </w:p>
    <w:p w:rsidR="00330CBD" w:rsidRDefault="00330CBD" w:rsidP="00215030">
      <w:r>
        <w:t xml:space="preserve">I appreciate being able to hear the voices of others – and am left with a question: can an account truly demonstrate co-authorship if there is no voice to link the accounts? Is there a difference to be drawn between </w:t>
      </w:r>
      <w:r w:rsidRPr="00330CBD">
        <w:rPr>
          <w:i/>
        </w:rPr>
        <w:t>inclusion</w:t>
      </w:r>
      <w:r>
        <w:t xml:space="preserve"> of others and co-authorship achieved though </w:t>
      </w:r>
      <w:r w:rsidRPr="00330CBD">
        <w:rPr>
          <w:i/>
        </w:rPr>
        <w:t>joint endeavour</w:t>
      </w:r>
      <w:r>
        <w:t>? My instinct tells me that you have a wonderful example of the living nature of ‘creative space’ but somehow the presentational format limits its impact for me.</w:t>
      </w:r>
    </w:p>
    <w:p w:rsidR="00330CBD" w:rsidRDefault="00330CBD" w:rsidP="00215030">
      <w:r>
        <w:t>Jane, I hope my comments are both useful and relevant – and I look forward to engaging further with you.</w:t>
      </w:r>
    </w:p>
    <w:p w:rsidR="00330CBD" w:rsidRDefault="00330CBD" w:rsidP="00215030">
      <w:r>
        <w:t>Best wishes</w:t>
      </w:r>
    </w:p>
    <w:p w:rsidR="00330CBD" w:rsidRDefault="00330CBD" w:rsidP="00215030">
      <w:r>
        <w:t xml:space="preserve">Jacqui </w:t>
      </w:r>
    </w:p>
    <w:sectPr w:rsidR="00330CBD" w:rsidSect="004F2F3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3F525E"/>
    <w:multiLevelType w:val="hybridMultilevel"/>
    <w:tmpl w:val="48683B0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15030"/>
    <w:rsid w:val="00215030"/>
    <w:rsid w:val="002B29D3"/>
    <w:rsid w:val="00330CBD"/>
    <w:rsid w:val="004F2F3F"/>
    <w:rsid w:val="00AC6604"/>
    <w:rsid w:val="00B27EEC"/>
    <w:rsid w:val="00D3463F"/>
    <w:rsid w:val="00DA4E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2F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50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377</Words>
  <Characters>2152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Jacqui</dc:creator>
  <cp:lastModifiedBy>Jacqui</cp:lastModifiedBy>
  <cp:revision>3</cp:revision>
  <dcterms:created xsi:type="dcterms:W3CDTF">2015-05-20T13:51:00Z</dcterms:created>
  <dcterms:modified xsi:type="dcterms:W3CDTF">2015-05-20T14:19:00Z</dcterms:modified>
</cp:coreProperties>
</file>